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1A" w:rsidRPr="0084281A" w:rsidRDefault="0084281A" w:rsidP="0084281A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 бюджетное дошкольное образовательное</w:t>
      </w:r>
      <w:r w:rsidR="00984BB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учреждение «Детский сад «Берёзка» р.п. Самойловка Самойловского района Саратовской области</w:t>
      </w:r>
    </w:p>
    <w:p w:rsidR="0084281A" w:rsidRDefault="0084281A" w:rsidP="00BC0B9B">
      <w:pPr>
        <w:pStyle w:val="a3"/>
        <w:jc w:val="right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84BBC" w:rsidRDefault="00984BBC" w:rsidP="00BC0B9B">
      <w:pPr>
        <w:pStyle w:val="a3"/>
        <w:jc w:val="right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84BBC" w:rsidRDefault="00984BBC" w:rsidP="00BC0B9B">
      <w:pPr>
        <w:pStyle w:val="a3"/>
        <w:jc w:val="right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84BBC" w:rsidRDefault="00984BBC" w:rsidP="00BC0B9B">
      <w:pPr>
        <w:pStyle w:val="a3"/>
        <w:jc w:val="right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3866BF" w:rsidRDefault="00984BBC" w:rsidP="00984BBC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Материал для с</w:t>
      </w:r>
      <w:r w:rsidR="00CC4A6B" w:rsidRPr="00BC0B9B">
        <w:rPr>
          <w:rFonts w:ascii="Times New Roman" w:hAnsi="Times New Roman" w:cs="Times New Roman"/>
          <w:b/>
          <w:color w:val="7030A0"/>
          <w:sz w:val="40"/>
          <w:szCs w:val="40"/>
        </w:rPr>
        <w:t>еминар</w:t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>а</w:t>
      </w:r>
      <w:r w:rsidR="00CC4A6B" w:rsidRPr="00BC0B9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с элементами игр</w:t>
      </w:r>
    </w:p>
    <w:p w:rsidR="00984BBC" w:rsidRPr="00BC0B9B" w:rsidRDefault="00984BBC" w:rsidP="00984BBC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84BBC" w:rsidRPr="00984BBC" w:rsidRDefault="00984BBC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84BBC">
        <w:rPr>
          <w:rFonts w:ascii="Times New Roman" w:hAnsi="Times New Roman" w:cs="Times New Roman"/>
          <w:b/>
          <w:color w:val="FF0000"/>
          <w:sz w:val="72"/>
          <w:szCs w:val="72"/>
        </w:rPr>
        <w:t>«</w:t>
      </w:r>
      <w:bookmarkStart w:id="0" w:name="_GoBack"/>
      <w:r w:rsidRPr="00984BBC">
        <w:rPr>
          <w:rFonts w:ascii="Times New Roman" w:hAnsi="Times New Roman" w:cs="Times New Roman"/>
          <w:b/>
          <w:color w:val="FF0000"/>
          <w:sz w:val="72"/>
          <w:szCs w:val="72"/>
        </w:rPr>
        <w:t>Ум на кончиках пальцев</w:t>
      </w:r>
      <w:bookmarkEnd w:id="0"/>
      <w:r w:rsidRPr="00984BBC">
        <w:rPr>
          <w:rFonts w:ascii="Times New Roman" w:hAnsi="Times New Roman" w:cs="Times New Roman"/>
          <w:b/>
          <w:color w:val="FF0000"/>
          <w:sz w:val="72"/>
          <w:szCs w:val="72"/>
        </w:rPr>
        <w:t>»</w:t>
      </w:r>
    </w:p>
    <w:p w:rsidR="00CC4A6B" w:rsidRDefault="00984BBC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CC4A6B" w:rsidRPr="00BC0B9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развитие мелкой моторики)</w:t>
      </w:r>
    </w:p>
    <w:p w:rsidR="00984BBC" w:rsidRDefault="00984BBC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4BBC" w:rsidRDefault="00984BBC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4BBC" w:rsidRDefault="00984BBC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4BBC" w:rsidRPr="00984BBC" w:rsidRDefault="00984BBC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1F68F2" wp14:editId="68BB3700">
            <wp:extent cx="4751627" cy="3741312"/>
            <wp:effectExtent l="0" t="0" r="0" b="0"/>
            <wp:docPr id="1" name="Рисунок 1" descr="Пальчиковая гимнастика для детей дошкольного возраста играет важную роль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ая гимнастика для детей дошкольного возраста играет важную роль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50" cy="375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BF" w:rsidRDefault="003866BF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4BBC" w:rsidRDefault="00984BBC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4BBC" w:rsidRDefault="00984BBC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4BBC" w:rsidRDefault="00984BBC" w:rsidP="003866B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4BBC" w:rsidRDefault="00984BBC" w:rsidP="00984BBC">
      <w:pPr>
        <w:pStyle w:val="a3"/>
        <w:ind w:firstLine="6521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4BB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Подготовила воспитатель </w:t>
      </w:r>
    </w:p>
    <w:p w:rsidR="00984BBC" w:rsidRDefault="00984BBC" w:rsidP="00984BBC">
      <w:pPr>
        <w:pStyle w:val="a3"/>
        <w:ind w:firstLine="6521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4BBC">
        <w:rPr>
          <w:rFonts w:ascii="Times New Roman" w:hAnsi="Times New Roman" w:cs="Times New Roman"/>
          <w:b/>
          <w:color w:val="7030A0"/>
          <w:sz w:val="28"/>
          <w:szCs w:val="28"/>
        </w:rPr>
        <w:t>Шикина Анастасия Сергеевна</w:t>
      </w:r>
    </w:p>
    <w:p w:rsidR="00984BBC" w:rsidRDefault="00984BBC" w:rsidP="00984BBC">
      <w:pPr>
        <w:pStyle w:val="a3"/>
        <w:ind w:firstLine="6521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84BBC" w:rsidRDefault="00984BBC" w:rsidP="00984BBC">
      <w:pPr>
        <w:pStyle w:val="a3"/>
        <w:ind w:firstLine="6521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84BBC" w:rsidRDefault="00984BBC" w:rsidP="00984BB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84BBC" w:rsidRPr="00984BBC" w:rsidRDefault="00984BBC" w:rsidP="00984BB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2021 г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• Цель данной работы</w:t>
      </w:r>
      <w:r w:rsidRPr="00BC0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– рассмотреть процесс развития мелкой моторики как средства речевого развития детей.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• Объект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– формирование связной речи у детей.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• Гипотеза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: предполагается, что развитие мелкой моторики позволяет более эффективному развитию связной речи.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• Задачи: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1. Рассмотреть анатомо-физиологические подходы к вопросу взаимосвязи моторики и речи.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2. Изучить методику работы по развитию мелкой моторики.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3. Рассмотреть средства развития мелкой моторики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4. Заключение.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Прежде чем начать наш семинар. Я хочу попросить взять лист плотной бумаги со стола и обеими руками, как будто лепим снежок, мы с вами сейчас будем мять бумагу, следуя моим инструкциям.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3866BF" w:rsidP="003866BF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Читаю</w:t>
      </w:r>
      <w:r w:rsidR="00CC4A6B" w:rsidRPr="00BC0B9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стихотворение: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Раз, два, три, четыре, пять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Мы бумажку будем мять!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Мы бумажку будем мять!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Свои ручки развивать!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Плотную бумагу берём со стола и мнём обеими руками, как будто лепим снежок</w:t>
      </w:r>
      <w:proofErr w:type="gram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) .</w:t>
      </w:r>
      <w:proofErr w:type="gramEnd"/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 ручку правую возьмём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И чуть-чуть её помнём.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Мы чуть-чуть её помнём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Левой ручке отдаём.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(Берём в левую руку и мнём только левой рукой</w:t>
      </w:r>
      <w:proofErr w:type="gram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) .</w:t>
      </w:r>
      <w:proofErr w:type="gramEnd"/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 ручку левую возьмём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lastRenderedPageBreak/>
        <w:t>И чуть-чуть её помнём.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Мы чуть-чуть её помнём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И на стол быстрей кладём.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(Убираем смятую бумагу на край </w:t>
      </w:r>
      <w:proofErr w:type="gram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стола )</w:t>
      </w:r>
      <w:proofErr w:type="gramEnd"/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На бумажку посмотри,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На что похоже говори!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1, 2, 3, 4, 5!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Мы закончили играть.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Пальчики свои встряхнём,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Заниматься мы начнём!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Вопросы родителям: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Для чего мы делали это упражнение?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Какие были ощущения, что вы чувствовали при выполнении упражнения?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Тема нашего сегодняшнего семинара практикума:</w:t>
      </w:r>
      <w:r w:rsidR="00984B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«Ум на кончиках пальцев: развитие </w:t>
      </w:r>
      <w:proofErr w:type="gramStart"/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мелкой  моторики</w:t>
      </w:r>
      <w:proofErr w:type="gramEnd"/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Одним из важных аспектов развития дошкольника в период подготовки его к школе является развитие мелкой моторики и координации движений пальцев рук. Проблема повышения эффективности работы по развитию мелкой моторики и координации движений пальцев рук детей не теряет своей актуальности.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Василий Александрович Сухомлинский писал: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"Истоки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мысли"</w:t>
      </w:r>
    </w:p>
    <w:p w:rsidR="00CC4A6B" w:rsidRPr="00BC0B9B" w:rsidRDefault="00CC4A6B" w:rsidP="003866BF">
      <w:pPr>
        <w:pStyle w:val="a3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3866BF" w:rsidRPr="00BC0B9B" w:rsidRDefault="003866BF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3866BF" w:rsidRPr="00BC0B9B" w:rsidRDefault="003866BF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3866BF" w:rsidRPr="00BC0B9B" w:rsidRDefault="003866BF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Что такое мелкая моторика?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Мелкая моторика</w:t>
      </w:r>
      <w:r w:rsidRPr="00BC0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- это действия, которые выполняют мелкие мышцы ладоней и пальцев рук.</w:t>
      </w:r>
    </w:p>
    <w:p w:rsidR="00CC4A6B" w:rsidRPr="00BC0B9B" w:rsidRDefault="00CC4A6B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Как связанна мелкая моторика с речью?</w:t>
      </w:r>
    </w:p>
    <w:p w:rsidR="003866BF" w:rsidRPr="00BC0B9B" w:rsidRDefault="003866BF" w:rsidP="003866BF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3866BF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</w:t>
      </w:r>
      <w:r w:rsidR="00CC4A6B" w:rsidRPr="00BC0B9B">
        <w:rPr>
          <w:rFonts w:ascii="Times New Roman" w:hAnsi="Times New Roman" w:cs="Times New Roman"/>
          <w:b/>
          <w:color w:val="7030A0"/>
          <w:sz w:val="28"/>
          <w:szCs w:val="28"/>
        </w:rPr>
        <w:t>В настоящее время</w:t>
      </w:r>
      <w:r w:rsidR="00CC4A6B"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нейропсихологическими исследованиями различных учёных доказано, что уровень развития речи находится в прямой зависимости от степени сформированности тонких движений пальцев рук. Это обусловлено анатомической близостью расположения двигательных и речевых зон в коре больших полушарий головного мозга, общностью функционирования двигательной и речевой систем, а также взаимосвязью формирования речи и моторики в норме и патологии.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Сенсомоторное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деятельности, в том числе и общей двигательной, и ручной.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Сенсомоторика</w:t>
      </w:r>
      <w:proofErr w:type="spellEnd"/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(от лат.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sensus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– чувство, ощущение и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motor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– двигатель) –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взаимокоординация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сенсорных и моторных компонентов деятельности.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Задачи сенсомоторного развития: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Развитие мелкой моторики рук;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Развитие координации движения кистей рук;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Формирование представления о цвете, форме, величине предметов, положения их в пространстве;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• Активизация сенсорного восприятия, стимулируя анализаторы зрительные, слуховые, осязания.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Как же всё происходит?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сначала развиваются тонкие движения пальцев </w:t>
      </w:r>
      <w:proofErr w:type="gram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рук</w:t>
      </w:r>
      <w:r w:rsidR="003866BF"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: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затем</w:t>
      </w:r>
      <w:proofErr w:type="gram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появляется артикуляция слогов</w:t>
      </w:r>
      <w:r w:rsidR="003866BF"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всё последующее совершенствование речевых реакций стоит в прямой зависимости от степени тренировки движений пальцев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Таким образом,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"есть все основания рассматривать кисть руки как орган речи — такой же, как артикуляционный аппарат. С этой точки зрения проекция руки есть еще одна речевая зона мозга".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Формирование и совершенствование тонкой моторики кисти и пальцев рук, является стимулом развития центральной нервной системы, всех психических процессов, и в частности речи.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866BF" w:rsidRPr="00BC0B9B" w:rsidRDefault="003866BF" w:rsidP="00984BBC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866BF" w:rsidRPr="00BC0B9B" w:rsidRDefault="003866BF" w:rsidP="00984BBC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866BF" w:rsidRPr="00BC0B9B" w:rsidRDefault="003866BF" w:rsidP="00984BBC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Методика работы</w:t>
      </w:r>
      <w:r w:rsidR="003866BF" w:rsidRPr="00BC0B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FF0000"/>
          <w:sz w:val="28"/>
          <w:szCs w:val="28"/>
        </w:rPr>
        <w:t>по развитию мелкой моторики.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Массаж рук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В последнее время в среде педагогов и родителей возрастает интерес к массажу пальцев рук. Доказано, что даже самый примитивный массаж, заключающийся в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lastRenderedPageBreak/>
        <w:t>сгибании и разгибании пальцев годовалого малыша, вдвое ускоряет процесс овладения им речью.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Делая массаж, мы воздействуем на активные точки, связанные с корой головного мозга.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Очень полезен массаж кончиков пальцев и ногтевых пластин кистей.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Массаж пальцев ребенка традиционно использовала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этнопедагогика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Что такое ЭНТОПЕДАГОГИКА?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Этнопедагогика</w:t>
      </w:r>
      <w:proofErr w:type="spellEnd"/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— наука, предметом изучения которой является народная педагогика как традиционная практика воспитания и обучения, исторически сложившаяся у различных этносов.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Яркий пример тому —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потешка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о сороке-вороне, которая сварила детям кашу, и те движения, которыми она сопровождается.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А сейчас, я предлагаю вам попробовать не совсем обычный массаж.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Массажные движения мы с вами будем выполнять с помощью хорошо знакомых детям предметов — при помощи карандаша, колючего мячика и прищепок.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Все знают, как дошкольники любят рисовать. А если перед рисованием предложить ребенку поиграть с карандашами, помассировать ладони и пальцы?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Научить детей Самомассаж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7030A0"/>
          <w:sz w:val="28"/>
          <w:szCs w:val="28"/>
        </w:rPr>
        <w:t>Я предлагаю попробовать сыграть в простые игры.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Лепка</w:t>
      </w:r>
      <w:r w:rsidRPr="00BC0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из глины, пластилина и теста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В этом занятии развивается сила кисти и пальцев, обеспечивается смена тонуса мускулатуры рук.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Бумажная пластика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Вырезание ножницами,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сминание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, разрывание и </w:t>
      </w:r>
      <w:proofErr w:type="spellStart"/>
      <w:r w:rsidRPr="00BC0B9B">
        <w:rPr>
          <w:rFonts w:ascii="Times New Roman" w:hAnsi="Times New Roman" w:cs="Times New Roman"/>
          <w:color w:val="7030A0"/>
          <w:sz w:val="28"/>
          <w:szCs w:val="28"/>
        </w:rPr>
        <w:t>надрывание</w:t>
      </w:r>
      <w:proofErr w:type="spellEnd"/>
      <w:r w:rsidRPr="00BC0B9B">
        <w:rPr>
          <w:rFonts w:ascii="Times New Roman" w:hAnsi="Times New Roman" w:cs="Times New Roman"/>
          <w:color w:val="7030A0"/>
          <w:sz w:val="28"/>
          <w:szCs w:val="28"/>
        </w:rPr>
        <w:t>, скручивание и другие виды бумажной пластики, способствуют формированию координации движений кистей рук и пальчиков.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Пальчиковая гимнастика</w:t>
      </w:r>
    </w:p>
    <w:p w:rsidR="003866BF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</w:t>
      </w:r>
    </w:p>
    <w:p w:rsidR="00CC4A6B" w:rsidRPr="00BC0B9B" w:rsidRDefault="003866BF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C4A6B" w:rsidRPr="00BC0B9B">
        <w:rPr>
          <w:rFonts w:ascii="Times New Roman" w:hAnsi="Times New Roman" w:cs="Times New Roman"/>
          <w:color w:val="7030A0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Конструирование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lastRenderedPageBreak/>
        <w:t>В конструировании развивается координация кисти, логическое мышление и пространственное воображение.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Игры с песком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Дети в игре с песком прилагают силу рук, ловкость пальцев, воображение. Происходит релаксация, гармонизация эмоционально – волевой сферы дошкольника, балансировка психических процессов.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Теневой театр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усидчивым, активным.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Рисование</w:t>
      </w:r>
      <w:r w:rsidRPr="00BC0B9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штриховка раскрашивание картинок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Способствуют лучшей ориентации в условиях двухмерного пространства листа бумаги, готовят руку ребёнка к обучению письму, развивают глазомер, аккуратность.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Нанизывание на леску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Хорошо формирует мелкую моторику рук нанизывание на леску пуговиц, бусинок, макарон, сушек, бисера и выкладывание фигур, создание картин с помощью этих материалов. Делайте вместе с детьми бусы из рябины, орешков, семян тыквы и огурцов, мелких плодов, скрепок и т. д.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B9B">
        <w:rPr>
          <w:rFonts w:ascii="Times New Roman" w:hAnsi="Times New Roman" w:cs="Times New Roman"/>
          <w:b/>
          <w:color w:val="FF0000"/>
          <w:sz w:val="28"/>
          <w:szCs w:val="28"/>
        </w:rPr>
        <w:t>Различная игровая деятельность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Игры в мяч, с кубиками, с счетными палочками, мозаикой, приносят пользу ребёнку: развивают его руки, подготавливая к овладению письмом, формируют у него художественный вкус.</w:t>
      </w:r>
    </w:p>
    <w:p w:rsidR="00CC4A6B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E264E" w:rsidRPr="00BC0B9B" w:rsidRDefault="00CC4A6B" w:rsidP="00984BB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0B9B">
        <w:rPr>
          <w:rFonts w:ascii="Times New Roman" w:hAnsi="Times New Roman" w:cs="Times New Roman"/>
          <w:color w:val="7030A0"/>
          <w:sz w:val="28"/>
          <w:szCs w:val="28"/>
        </w:rPr>
        <w:t>Подготовка детей к обучению в школе, к успешному выполнению их будущей социальной функции учеников – одна из важнейших задач дошкольного образовательного учреждения, которая с каждым годом становится все актуальнее. Поэтому следует уже в дошкольном</w:t>
      </w:r>
      <w:r w:rsidR="003866BF"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возрасте развивать механизмы, не</w:t>
      </w:r>
      <w:r w:rsidR="003866BF" w:rsidRPr="00BC0B9B">
        <w:rPr>
          <w:rFonts w:ascii="Times New Roman" w:hAnsi="Times New Roman" w:cs="Times New Roman"/>
          <w:color w:val="7030A0"/>
          <w:sz w:val="28"/>
          <w:szCs w:val="28"/>
        </w:rPr>
        <w:t xml:space="preserve">обходимые для овладения письмом </w:t>
      </w:r>
      <w:r w:rsidRPr="00BC0B9B">
        <w:rPr>
          <w:rFonts w:ascii="Times New Roman" w:hAnsi="Times New Roman" w:cs="Times New Roman"/>
          <w:color w:val="7030A0"/>
          <w:sz w:val="28"/>
          <w:szCs w:val="28"/>
        </w:rPr>
        <w:t>создать условия для накопления ребенком двигательного и практического опыта, развития навыков ручной умелости.</w:t>
      </w:r>
    </w:p>
    <w:sectPr w:rsidR="000E264E" w:rsidRPr="00BC0B9B" w:rsidSect="00CC4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6B"/>
    <w:rsid w:val="00084493"/>
    <w:rsid w:val="000E264E"/>
    <w:rsid w:val="001C4F8E"/>
    <w:rsid w:val="003866BF"/>
    <w:rsid w:val="0084281A"/>
    <w:rsid w:val="00984BBC"/>
    <w:rsid w:val="00BC0B9B"/>
    <w:rsid w:val="00C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F571"/>
  <w15:docId w15:val="{2BA37ED3-2900-4BBE-9E7F-0285F0D6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user</cp:lastModifiedBy>
  <cp:revision>7</cp:revision>
  <dcterms:created xsi:type="dcterms:W3CDTF">2016-01-08T09:28:00Z</dcterms:created>
  <dcterms:modified xsi:type="dcterms:W3CDTF">2022-12-25T12:50:00Z</dcterms:modified>
</cp:coreProperties>
</file>