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44" w:rsidRDefault="00FA1744" w:rsidP="00BC1F3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A1744" w:rsidRDefault="00BC1F3F" w:rsidP="00BC1F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педагогов ДОУ</w:t>
      </w:r>
    </w:p>
    <w:p w:rsidR="00F07017" w:rsidRDefault="00BC1F3F" w:rsidP="00BC1F3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</w:t>
      </w: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Методика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работы </w:t>
      </w:r>
      <w:r w:rsidR="00FA174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Кругами </w:t>
      </w:r>
      <w:proofErr w:type="spellStart"/>
      <w:r>
        <w:rPr>
          <w:rFonts w:ascii="Times New Roman" w:hAnsi="Times New Roman" w:cs="Times New Roman"/>
          <w:sz w:val="36"/>
          <w:szCs w:val="36"/>
        </w:rPr>
        <w:t>Луллия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работе</w:t>
      </w:r>
      <w:bookmarkEnd w:id="0"/>
      <w:r>
        <w:rPr>
          <w:rFonts w:ascii="Times New Roman" w:hAnsi="Times New Roman" w:cs="Times New Roman"/>
          <w:sz w:val="36"/>
          <w:szCs w:val="36"/>
        </w:rPr>
        <w:t>»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использую 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Круги </w:t>
      </w:r>
      <w:proofErr w:type="spellStart"/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игровую методику, направленную на обогащение словаря ребенка, развитие познавательной активности, расширение представлений о предметах. Они эффективно используются в педагогике для развития речи и интеллектуально-творческих способностей детей.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Круги </w:t>
      </w:r>
      <w:proofErr w:type="spellStart"/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представляют дошкольникам, как чудесные кольца или загадочные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круги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работы с детьми 3-4-го года жизни целесообразно брать только два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круга 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диаметра с 4 секторами на каждом.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5-6-го года жизни используют два - три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круга </w:t>
      </w:r>
      <w:r w:rsidRPr="00FB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(4 -6 секторов на каждом)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7-го года жизни вполне справляются с заданиями, в которых и</w:t>
      </w:r>
      <w:r w:rsidR="0097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спользуются три 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круга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8 секторами на каждом.</w:t>
      </w:r>
    </w:p>
    <w:p w:rsidR="000449B3" w:rsidRPr="00CF7B36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цепочка проведения </w:t>
      </w:r>
      <w:r w:rsidRPr="00FB20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всех секторах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круга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картинками или знаками обозначаются какие-либо объекты.</w:t>
      </w:r>
      <w:r w:rsidR="000449B3" w:rsidRPr="00CF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Ставится задача.</w:t>
      </w:r>
    </w:p>
    <w:p w:rsidR="00FB204B" w:rsidRPr="00FB204B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Круги раскручивают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смотрят, какие изображения на </w:t>
      </w:r>
      <w:r w:rsidRPr="00FB20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кругах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оказались под стрелкой, называют их.</w:t>
      </w:r>
      <w:r w:rsidR="000449B3" w:rsidRPr="00CF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основе фантастического преобразования составляют рассказ.</w:t>
      </w:r>
    </w:p>
    <w:p w:rsidR="00CF7B36" w:rsidRPr="00CF7B36" w:rsidRDefault="00FB204B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Круги подходят для разного возраста. Для своих детей старшего возраста я </w:t>
      </w:r>
      <w:r w:rsidR="00FA1744"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такие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="00FA17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«Из какого материала?», «Профессии», </w:t>
      </w:r>
      <w:r w:rsidR="00FA1744"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</w:t>
      </w:r>
      <w:r w:rsidRPr="00FB204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-меньше».</w:t>
      </w:r>
      <w:r w:rsidRPr="00CF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Привожу примеры некоторых игр;                                                                                                                        </w:t>
      </w:r>
    </w:p>
    <w:p w:rsidR="00FA1744" w:rsidRDefault="00FB204B" w:rsidP="00FA1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 «</w:t>
      </w:r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 xml:space="preserve">Зарядка для язычка».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Цель:  совершенствование  артикуляционных  способностей  детей; развитие связной речи. </w:t>
      </w:r>
      <w:r w:rsidR="00CF7B36" w:rsidRPr="00CF7B3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Описание:  Детям  предлагается  рассмотреть  «сказочные»  круги.  На </w:t>
      </w:r>
      <w:r w:rsidR="00FA1744" w:rsidRPr="00CF7B36">
        <w:rPr>
          <w:rFonts w:ascii="Times New Roman" w:hAnsi="Times New Roman" w:cs="Times New Roman"/>
          <w:sz w:val="28"/>
          <w:szCs w:val="28"/>
        </w:rPr>
        <w:t>большом круге расположены картинки с изображением артикуляционного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 упражнения,</w:t>
      </w:r>
    </w:p>
    <w:p w:rsidR="00FA1744" w:rsidRDefault="00FA1744" w:rsidP="00FA1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744" w:rsidRDefault="00FA1744" w:rsidP="00FA1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744" w:rsidRDefault="00F07017" w:rsidP="00FA1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07017" w:rsidRPr="00CF7B36" w:rsidRDefault="00F07017" w:rsidP="00FA17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на  втором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круге  –  картинки,  соответствующие артикуляционным  упражнениям.  В  этой  игре  обязательно  каждой  картинке первого  круга  соответствует  картинка  второго  круга.  Детям  предлагается раскрутить  маленький  круг,  а  затем  подобрать  соответствующее изображение  на  втором  круге  и  выполнить  артикуляционное  упражнение. Поиск  и  подбор  картинок,  сопровождаемые  комментариями,  одновременно закрепляют навыки выполнения артикуляционных упражнений и развивают связную речь детей.   </w:t>
      </w:r>
    </w:p>
    <w:p w:rsidR="00F07017" w:rsidRPr="00CF7B36" w:rsidRDefault="00FB204B" w:rsidP="00FA1744">
      <w:pPr>
        <w:pStyle w:val="a3"/>
        <w:spacing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 </w:t>
      </w:r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 xml:space="preserve">Чей, чья, чье?». </w:t>
      </w:r>
    </w:p>
    <w:p w:rsidR="00F07017" w:rsidRPr="00CF7B36" w:rsidRDefault="00F07017" w:rsidP="00FA1744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Цель: расширение словаря по лексической теме «Животные», развитие </w:t>
      </w:r>
    </w:p>
    <w:p w:rsidR="00F07017" w:rsidRPr="00CF7B36" w:rsidRDefault="00F07017" w:rsidP="00FA1744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связной речи. </w:t>
      </w:r>
    </w:p>
    <w:p w:rsidR="00F07017" w:rsidRPr="00CF7B36" w:rsidRDefault="00F07017" w:rsidP="00FA1744">
      <w:pPr>
        <w:pStyle w:val="a3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Описание:  Перед  детьми  два  круга.  На  первом  –  большом  круге  –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изображения  разных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животных,  на  втором  круге  –  изображение  различных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частей  тела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животных  (хвост,  лапы,  уши,  крылья,  когти  и  т.  д.).      </w:t>
      </w:r>
      <w:r w:rsidR="00FA17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7B36">
        <w:rPr>
          <w:rFonts w:ascii="Times New Roman" w:hAnsi="Times New Roman" w:cs="Times New Roman"/>
          <w:sz w:val="28"/>
          <w:szCs w:val="28"/>
        </w:rPr>
        <w:t xml:space="preserve">Детям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>предлагается  раскрутить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один  из  кругов,  а  затем  подобрать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соответствующую ему картинку на втором круге и ответить на вопросы «Чей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хвост?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Чьи  лапы?»  и  т.  д.  При  выполнении  данного  задания  у  детей </w:t>
      </w:r>
    </w:p>
    <w:p w:rsidR="00CF7B36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закрепляются навыки связной речи, а также знания о животном мире.   </w:t>
      </w:r>
    </w:p>
    <w:p w:rsidR="00F07017" w:rsidRPr="00CF7B36" w:rsidRDefault="000449B3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 </w:t>
      </w:r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 xml:space="preserve">Деревья». </w:t>
      </w:r>
    </w:p>
    <w:p w:rsidR="00F07017" w:rsidRPr="00CF7B36" w:rsidRDefault="00F07017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Цель: развитие навыков связной речи. </w:t>
      </w:r>
    </w:p>
    <w:p w:rsidR="00F07017" w:rsidRPr="00CF7B36" w:rsidRDefault="00F07017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Описание: На первом кольце  расположены картинки с изображением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деревьев, на втором – картинки с изображением листьев разных деревьев.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В  одном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из  окошек  устанавливается  картинка,  пара  к  которой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подбирается путем прокручивания второго кольца. Одной картинке  первого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кольца обязательно должна соответствовать одна картинка второго кольца.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Дети  подбирают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пару  и  составляют  предложение  с  получившимися </w:t>
      </w:r>
    </w:p>
    <w:p w:rsidR="00CF7B36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>картинками (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>: «На березе растут вот такие маленькие листочки.»).</w:t>
      </w:r>
    </w:p>
    <w:p w:rsidR="00F07017" w:rsidRPr="00CF7B36" w:rsidRDefault="000449B3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07017" w:rsidRPr="00CF7B36">
        <w:rPr>
          <w:rFonts w:ascii="Times New Roman" w:hAnsi="Times New Roman" w:cs="Times New Roman"/>
          <w:sz w:val="28"/>
          <w:szCs w:val="28"/>
        </w:rPr>
        <w:t xml:space="preserve"> </w:t>
      </w:r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F07017" w:rsidRPr="00CF7B36">
        <w:rPr>
          <w:rFonts w:ascii="Times New Roman" w:hAnsi="Times New Roman" w:cs="Times New Roman"/>
          <w:b/>
          <w:i/>
          <w:sz w:val="28"/>
          <w:szCs w:val="28"/>
        </w:rPr>
        <w:t xml:space="preserve">Кому что?». </w:t>
      </w:r>
    </w:p>
    <w:p w:rsidR="00F07017" w:rsidRPr="00CF7B36" w:rsidRDefault="00F07017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Цель:  развитие  связной  речи  и  накопление  словаря  по  теме </w:t>
      </w:r>
    </w:p>
    <w:p w:rsidR="00FA1744" w:rsidRDefault="00F07017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«Профессии».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Описание:  Перед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детьми  три  круга. 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>На  первом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круге  –  картинки  с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изображением  представителей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разных  профессий,  на  втором                      </w:t>
      </w:r>
    </w:p>
    <w:p w:rsidR="00FA1744" w:rsidRDefault="00FA1744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круге – атрибуты данных профессий, на третьем круге – изображения места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работы  представителей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данных  профессий. 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>Дети  раскручивают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один  из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кругов  и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затем  подбирают  к  выпавшей  картинке  соответствующие </w:t>
      </w:r>
    </w:p>
    <w:p w:rsidR="00F07017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изображения на втором и третьем круге. В конце игры составляется рассказ </w:t>
      </w:r>
    </w:p>
    <w:p w:rsidR="00CF7B36" w:rsidRPr="00CF7B36" w:rsidRDefault="00F07017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про данную профессию.   </w:t>
      </w:r>
    </w:p>
    <w:p w:rsidR="00FB204B" w:rsidRPr="00CF7B36" w:rsidRDefault="000449B3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 w:rsidRPr="00CF7B36">
        <w:rPr>
          <w:rFonts w:ascii="Times New Roman" w:hAnsi="Times New Roman" w:cs="Times New Roman"/>
          <w:sz w:val="28"/>
          <w:szCs w:val="28"/>
        </w:rPr>
        <w:t xml:space="preserve">игра </w:t>
      </w:r>
      <w:r w:rsidR="00FB204B" w:rsidRPr="00CF7B36">
        <w:rPr>
          <w:rFonts w:ascii="Times New Roman" w:hAnsi="Times New Roman" w:cs="Times New Roman"/>
          <w:sz w:val="28"/>
          <w:szCs w:val="28"/>
        </w:rPr>
        <w:t xml:space="preserve"> </w:t>
      </w:r>
      <w:r w:rsidR="00FB204B" w:rsidRPr="00CF7B3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FB204B" w:rsidRPr="00CF7B36">
        <w:rPr>
          <w:rFonts w:ascii="Times New Roman" w:hAnsi="Times New Roman" w:cs="Times New Roman"/>
          <w:b/>
          <w:i/>
          <w:sz w:val="28"/>
          <w:szCs w:val="28"/>
        </w:rPr>
        <w:t xml:space="preserve">Рифма». </w:t>
      </w:r>
    </w:p>
    <w:p w:rsidR="00FB204B" w:rsidRPr="00CF7B36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Цель:  закрепление  навыка  формирования  самостоятельного </w:t>
      </w:r>
    </w:p>
    <w:p w:rsidR="00FB204B" w:rsidRPr="00CF7B36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высказывания. </w:t>
      </w:r>
    </w:p>
    <w:p w:rsidR="00FB204B" w:rsidRPr="00CF7B36" w:rsidRDefault="00FB204B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Описание:  Детям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предлагается  раскрутить  первый  круг,  на  котором </w:t>
      </w:r>
    </w:p>
    <w:p w:rsidR="00FB204B" w:rsidRPr="00CF7B36" w:rsidRDefault="00FB204B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расположены  предметные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картинки  животных,  птиц,  растений.  Затем, </w:t>
      </w:r>
    </w:p>
    <w:p w:rsidR="00FB204B" w:rsidRPr="00CF7B36" w:rsidRDefault="00FB204B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7B36">
        <w:rPr>
          <w:rFonts w:ascii="Times New Roman" w:hAnsi="Times New Roman" w:cs="Times New Roman"/>
          <w:sz w:val="28"/>
          <w:szCs w:val="28"/>
        </w:rPr>
        <w:t>используя  второй</w:t>
      </w:r>
      <w:proofErr w:type="gramEnd"/>
      <w:r w:rsidRPr="00CF7B36">
        <w:rPr>
          <w:rFonts w:ascii="Times New Roman" w:hAnsi="Times New Roman" w:cs="Times New Roman"/>
          <w:sz w:val="28"/>
          <w:szCs w:val="28"/>
        </w:rPr>
        <w:t xml:space="preserve">  круг,  дети  подбирают  подходящие  по  рифме  картинки </w:t>
      </w:r>
    </w:p>
    <w:p w:rsidR="00CF7B36" w:rsidRPr="00CF7B36" w:rsidRDefault="00FB204B" w:rsidP="00FA17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B36">
        <w:rPr>
          <w:rFonts w:ascii="Times New Roman" w:hAnsi="Times New Roman" w:cs="Times New Roman"/>
          <w:sz w:val="28"/>
          <w:szCs w:val="28"/>
        </w:rPr>
        <w:t xml:space="preserve">(мишка – шишка, сосна – оса и т. п.) и составляют стишки.  </w:t>
      </w:r>
    </w:p>
    <w:p w:rsidR="00FA1744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7B36">
        <w:rPr>
          <w:rFonts w:ascii="Times New Roman" w:hAnsi="Times New Roman" w:cs="Times New Roman"/>
          <w:sz w:val="28"/>
          <w:szCs w:val="28"/>
          <w:lang w:eastAsia="ru-RU"/>
        </w:rPr>
        <w:t>Таким образом, использовать </w:t>
      </w:r>
      <w:r w:rsidRPr="00CF7B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Круги </w:t>
      </w:r>
      <w:proofErr w:type="spellStart"/>
      <w:r w:rsidRPr="00CF7B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Луллия</w:t>
      </w:r>
      <w:proofErr w:type="spellEnd"/>
      <w:r w:rsidRPr="00CF7B36">
        <w:rPr>
          <w:rFonts w:ascii="Times New Roman" w:hAnsi="Times New Roman" w:cs="Times New Roman"/>
          <w:sz w:val="28"/>
          <w:szCs w:val="28"/>
          <w:lang w:eastAsia="ru-RU"/>
        </w:rPr>
        <w:t> можно в любых </w:t>
      </w:r>
      <w:r w:rsidRPr="00CF7B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областях</w:t>
      </w:r>
      <w:r w:rsidRPr="00CF7B36">
        <w:rPr>
          <w:rFonts w:ascii="Times New Roman" w:hAnsi="Times New Roman" w:cs="Times New Roman"/>
          <w:sz w:val="28"/>
          <w:szCs w:val="28"/>
          <w:lang w:eastAsia="ru-RU"/>
        </w:rPr>
        <w:t xml:space="preserve">: закреплять знания цифр и умение пересчитывать предметы, знания геометрических фигур, развивать фонематический </w:t>
      </w:r>
      <w:proofErr w:type="gramStart"/>
      <w:r w:rsidRPr="00CF7B36">
        <w:rPr>
          <w:rFonts w:ascii="Times New Roman" w:hAnsi="Times New Roman" w:cs="Times New Roman"/>
          <w:sz w:val="28"/>
          <w:szCs w:val="28"/>
          <w:lang w:eastAsia="ru-RU"/>
        </w:rPr>
        <w:t xml:space="preserve">слух </w:t>
      </w:r>
      <w:r w:rsidR="00CF7B36" w:rsidRPr="00CF7B3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CF7B36" w:rsidRPr="00CF7B36">
        <w:rPr>
          <w:rFonts w:ascii="Times New Roman" w:hAnsi="Times New Roman" w:cs="Times New Roman"/>
          <w:sz w:val="28"/>
          <w:szCs w:val="28"/>
          <w:lang w:eastAsia="ru-RU"/>
        </w:rPr>
        <w:t xml:space="preserve"> др. </w:t>
      </w:r>
      <w:r w:rsidRPr="00CF7B36">
        <w:rPr>
          <w:rFonts w:ascii="Times New Roman" w:hAnsi="Times New Roman" w:cs="Times New Roman"/>
          <w:sz w:val="28"/>
          <w:szCs w:val="28"/>
          <w:lang w:eastAsia="ru-RU"/>
        </w:rPr>
        <w:t>Варианты использования этой методики безграничны.</w:t>
      </w:r>
    </w:p>
    <w:p w:rsidR="00FB204B" w:rsidRPr="00CF7B36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7B36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активно ее осваивать, детям она очень нравится и Вам в вашей работе, я ее тоже рекомендуем.</w:t>
      </w:r>
      <w:r w:rsidRPr="00CF7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Надеюсь, материал был полезен для Вас, уважаемые коллеги. Удачи и творческих успехов!</w:t>
      </w:r>
      <w:r w:rsidRPr="00CF7B36">
        <w:rPr>
          <w:rFonts w:ascii="Times New Roman" w:hAnsi="Times New Roman" w:cs="Times New Roman"/>
          <w:sz w:val="28"/>
          <w:szCs w:val="28"/>
        </w:rPr>
        <w:br/>
      </w:r>
    </w:p>
    <w:p w:rsidR="00FB204B" w:rsidRPr="00CF7B36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204B" w:rsidRPr="00CF7B36" w:rsidRDefault="00FB204B" w:rsidP="00FA174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204B" w:rsidRPr="00CF7B36" w:rsidSect="00FA1744">
      <w:pgSz w:w="11906" w:h="16838"/>
      <w:pgMar w:top="709" w:right="850" w:bottom="568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F"/>
    <w:rsid w:val="00001272"/>
    <w:rsid w:val="00001654"/>
    <w:rsid w:val="00002327"/>
    <w:rsid w:val="00011BCD"/>
    <w:rsid w:val="00012563"/>
    <w:rsid w:val="00014F9E"/>
    <w:rsid w:val="00020A10"/>
    <w:rsid w:val="0002407C"/>
    <w:rsid w:val="00025D86"/>
    <w:rsid w:val="00033832"/>
    <w:rsid w:val="00035CBD"/>
    <w:rsid w:val="00042DE8"/>
    <w:rsid w:val="000449B3"/>
    <w:rsid w:val="000475A1"/>
    <w:rsid w:val="00054B36"/>
    <w:rsid w:val="000577C0"/>
    <w:rsid w:val="000776F0"/>
    <w:rsid w:val="000850FC"/>
    <w:rsid w:val="0009186C"/>
    <w:rsid w:val="0009460B"/>
    <w:rsid w:val="00096869"/>
    <w:rsid w:val="000A1097"/>
    <w:rsid w:val="000A3624"/>
    <w:rsid w:val="000A6240"/>
    <w:rsid w:val="000B22F0"/>
    <w:rsid w:val="000C551A"/>
    <w:rsid w:val="000D0CA6"/>
    <w:rsid w:val="000D6FCA"/>
    <w:rsid w:val="000E278E"/>
    <w:rsid w:val="000F0002"/>
    <w:rsid w:val="000F2F32"/>
    <w:rsid w:val="00100E4B"/>
    <w:rsid w:val="001024DF"/>
    <w:rsid w:val="00112F46"/>
    <w:rsid w:val="00115CF2"/>
    <w:rsid w:val="00123613"/>
    <w:rsid w:val="00126F56"/>
    <w:rsid w:val="00127DD5"/>
    <w:rsid w:val="00131615"/>
    <w:rsid w:val="001348E8"/>
    <w:rsid w:val="001545EF"/>
    <w:rsid w:val="00164602"/>
    <w:rsid w:val="00173A99"/>
    <w:rsid w:val="0017545D"/>
    <w:rsid w:val="00176253"/>
    <w:rsid w:val="00187CAA"/>
    <w:rsid w:val="001924EC"/>
    <w:rsid w:val="001977D3"/>
    <w:rsid w:val="001A3641"/>
    <w:rsid w:val="001A3B44"/>
    <w:rsid w:val="001C501D"/>
    <w:rsid w:val="001C6D10"/>
    <w:rsid w:val="001E6A56"/>
    <w:rsid w:val="001E700F"/>
    <w:rsid w:val="001F26F9"/>
    <w:rsid w:val="001F5AD0"/>
    <w:rsid w:val="001F7B77"/>
    <w:rsid w:val="002012B5"/>
    <w:rsid w:val="002106F2"/>
    <w:rsid w:val="00210D4E"/>
    <w:rsid w:val="0021315A"/>
    <w:rsid w:val="00216D5F"/>
    <w:rsid w:val="0022111E"/>
    <w:rsid w:val="00222560"/>
    <w:rsid w:val="00230D1D"/>
    <w:rsid w:val="00231A88"/>
    <w:rsid w:val="00233627"/>
    <w:rsid w:val="00235E5B"/>
    <w:rsid w:val="0023657C"/>
    <w:rsid w:val="00244FAF"/>
    <w:rsid w:val="00272549"/>
    <w:rsid w:val="00273279"/>
    <w:rsid w:val="002954FF"/>
    <w:rsid w:val="002A0518"/>
    <w:rsid w:val="002A2DEA"/>
    <w:rsid w:val="002A381B"/>
    <w:rsid w:val="002A48A6"/>
    <w:rsid w:val="002B2505"/>
    <w:rsid w:val="002B6305"/>
    <w:rsid w:val="002B63A9"/>
    <w:rsid w:val="002B7ED2"/>
    <w:rsid w:val="002C6AFE"/>
    <w:rsid w:val="002D1A1C"/>
    <w:rsid w:val="002D28FC"/>
    <w:rsid w:val="002E2360"/>
    <w:rsid w:val="002E3CA5"/>
    <w:rsid w:val="002F01CE"/>
    <w:rsid w:val="002F0378"/>
    <w:rsid w:val="00315CCF"/>
    <w:rsid w:val="003224ED"/>
    <w:rsid w:val="00322690"/>
    <w:rsid w:val="003267DF"/>
    <w:rsid w:val="00332FD7"/>
    <w:rsid w:val="003351FF"/>
    <w:rsid w:val="0034734F"/>
    <w:rsid w:val="0035229E"/>
    <w:rsid w:val="00356C4B"/>
    <w:rsid w:val="00360021"/>
    <w:rsid w:val="00360031"/>
    <w:rsid w:val="003622EF"/>
    <w:rsid w:val="00365C50"/>
    <w:rsid w:val="00366B41"/>
    <w:rsid w:val="00367E3F"/>
    <w:rsid w:val="0037694E"/>
    <w:rsid w:val="00376C32"/>
    <w:rsid w:val="00384695"/>
    <w:rsid w:val="00384C4A"/>
    <w:rsid w:val="003A5858"/>
    <w:rsid w:val="003B17D6"/>
    <w:rsid w:val="003B3841"/>
    <w:rsid w:val="003B6BA9"/>
    <w:rsid w:val="003C6AE4"/>
    <w:rsid w:val="003C7DC0"/>
    <w:rsid w:val="003D4822"/>
    <w:rsid w:val="003D539C"/>
    <w:rsid w:val="003E09AA"/>
    <w:rsid w:val="003E2CB3"/>
    <w:rsid w:val="003E739E"/>
    <w:rsid w:val="003F62FB"/>
    <w:rsid w:val="00406B77"/>
    <w:rsid w:val="00412463"/>
    <w:rsid w:val="00420E1D"/>
    <w:rsid w:val="00425DA0"/>
    <w:rsid w:val="004315EF"/>
    <w:rsid w:val="004350D6"/>
    <w:rsid w:val="00443342"/>
    <w:rsid w:val="00452757"/>
    <w:rsid w:val="00461AD6"/>
    <w:rsid w:val="004A0DD4"/>
    <w:rsid w:val="004A2C09"/>
    <w:rsid w:val="004A3186"/>
    <w:rsid w:val="004A5F7D"/>
    <w:rsid w:val="004A7878"/>
    <w:rsid w:val="004B2AB0"/>
    <w:rsid w:val="004B2C73"/>
    <w:rsid w:val="004B7E1C"/>
    <w:rsid w:val="004C14DF"/>
    <w:rsid w:val="004C1C95"/>
    <w:rsid w:val="004C24AA"/>
    <w:rsid w:val="004C2515"/>
    <w:rsid w:val="004C5C0A"/>
    <w:rsid w:val="004C66BF"/>
    <w:rsid w:val="004D4B6F"/>
    <w:rsid w:val="004D5ABE"/>
    <w:rsid w:val="004E6407"/>
    <w:rsid w:val="004F1E9A"/>
    <w:rsid w:val="004F720B"/>
    <w:rsid w:val="00500CF0"/>
    <w:rsid w:val="0050237C"/>
    <w:rsid w:val="005113D8"/>
    <w:rsid w:val="00512B45"/>
    <w:rsid w:val="00522660"/>
    <w:rsid w:val="005236AD"/>
    <w:rsid w:val="00526BB7"/>
    <w:rsid w:val="00532C23"/>
    <w:rsid w:val="00547B5E"/>
    <w:rsid w:val="00565AA1"/>
    <w:rsid w:val="005706C0"/>
    <w:rsid w:val="00576721"/>
    <w:rsid w:val="005815EF"/>
    <w:rsid w:val="00586148"/>
    <w:rsid w:val="00593855"/>
    <w:rsid w:val="00593B0B"/>
    <w:rsid w:val="005A76AF"/>
    <w:rsid w:val="005C792E"/>
    <w:rsid w:val="005D21EC"/>
    <w:rsid w:val="005E1730"/>
    <w:rsid w:val="005E55EB"/>
    <w:rsid w:val="005E71F3"/>
    <w:rsid w:val="005E7848"/>
    <w:rsid w:val="005F3A15"/>
    <w:rsid w:val="005F7916"/>
    <w:rsid w:val="00611927"/>
    <w:rsid w:val="00624119"/>
    <w:rsid w:val="00625E09"/>
    <w:rsid w:val="00631370"/>
    <w:rsid w:val="0063143E"/>
    <w:rsid w:val="00640A00"/>
    <w:rsid w:val="006419A2"/>
    <w:rsid w:val="006420D4"/>
    <w:rsid w:val="00646D94"/>
    <w:rsid w:val="00647C07"/>
    <w:rsid w:val="0065240E"/>
    <w:rsid w:val="0065714E"/>
    <w:rsid w:val="0067378E"/>
    <w:rsid w:val="0067635D"/>
    <w:rsid w:val="00681107"/>
    <w:rsid w:val="00681262"/>
    <w:rsid w:val="006816B1"/>
    <w:rsid w:val="00685748"/>
    <w:rsid w:val="0068753E"/>
    <w:rsid w:val="00690B7E"/>
    <w:rsid w:val="006932D8"/>
    <w:rsid w:val="00696C27"/>
    <w:rsid w:val="006A04EE"/>
    <w:rsid w:val="006B6B55"/>
    <w:rsid w:val="006B7DB2"/>
    <w:rsid w:val="006C3BBE"/>
    <w:rsid w:val="006C479C"/>
    <w:rsid w:val="006C59E5"/>
    <w:rsid w:val="006C5ACF"/>
    <w:rsid w:val="006D0199"/>
    <w:rsid w:val="006D1BC0"/>
    <w:rsid w:val="006D5A4B"/>
    <w:rsid w:val="006D6008"/>
    <w:rsid w:val="006D72C5"/>
    <w:rsid w:val="006D7398"/>
    <w:rsid w:val="006E0A55"/>
    <w:rsid w:val="006E7892"/>
    <w:rsid w:val="006F06D9"/>
    <w:rsid w:val="006F09DB"/>
    <w:rsid w:val="006F11FC"/>
    <w:rsid w:val="006F16AF"/>
    <w:rsid w:val="006F1C76"/>
    <w:rsid w:val="00704CE5"/>
    <w:rsid w:val="00707054"/>
    <w:rsid w:val="00712BE2"/>
    <w:rsid w:val="00720F42"/>
    <w:rsid w:val="00722696"/>
    <w:rsid w:val="00732378"/>
    <w:rsid w:val="007350C3"/>
    <w:rsid w:val="00740E6D"/>
    <w:rsid w:val="0074605D"/>
    <w:rsid w:val="00746942"/>
    <w:rsid w:val="00750787"/>
    <w:rsid w:val="00751C4A"/>
    <w:rsid w:val="007549D9"/>
    <w:rsid w:val="00755FC5"/>
    <w:rsid w:val="007575E1"/>
    <w:rsid w:val="0076638A"/>
    <w:rsid w:val="007721CC"/>
    <w:rsid w:val="0077404A"/>
    <w:rsid w:val="00781322"/>
    <w:rsid w:val="00783C4E"/>
    <w:rsid w:val="00786CA8"/>
    <w:rsid w:val="00786D71"/>
    <w:rsid w:val="00791E7A"/>
    <w:rsid w:val="00792327"/>
    <w:rsid w:val="0079244F"/>
    <w:rsid w:val="007B0524"/>
    <w:rsid w:val="007C4513"/>
    <w:rsid w:val="007C4F5F"/>
    <w:rsid w:val="007C64F3"/>
    <w:rsid w:val="007C6C98"/>
    <w:rsid w:val="007C6E2F"/>
    <w:rsid w:val="007D6734"/>
    <w:rsid w:val="007E69D1"/>
    <w:rsid w:val="00802BEE"/>
    <w:rsid w:val="00803F55"/>
    <w:rsid w:val="00804AAC"/>
    <w:rsid w:val="00810026"/>
    <w:rsid w:val="00845AE4"/>
    <w:rsid w:val="00857D54"/>
    <w:rsid w:val="008621D3"/>
    <w:rsid w:val="008679E6"/>
    <w:rsid w:val="00867D54"/>
    <w:rsid w:val="00874BD9"/>
    <w:rsid w:val="00877CCB"/>
    <w:rsid w:val="008809CF"/>
    <w:rsid w:val="008915F7"/>
    <w:rsid w:val="008B0667"/>
    <w:rsid w:val="008B6406"/>
    <w:rsid w:val="008C1D42"/>
    <w:rsid w:val="008C403B"/>
    <w:rsid w:val="008E6FF5"/>
    <w:rsid w:val="009000C6"/>
    <w:rsid w:val="009002F9"/>
    <w:rsid w:val="00901D14"/>
    <w:rsid w:val="00902DA3"/>
    <w:rsid w:val="009032DE"/>
    <w:rsid w:val="00907E08"/>
    <w:rsid w:val="009116CF"/>
    <w:rsid w:val="00933DA0"/>
    <w:rsid w:val="009343DE"/>
    <w:rsid w:val="00945AE2"/>
    <w:rsid w:val="00950CCC"/>
    <w:rsid w:val="009574C0"/>
    <w:rsid w:val="00974844"/>
    <w:rsid w:val="00975329"/>
    <w:rsid w:val="00982AD3"/>
    <w:rsid w:val="00986EEA"/>
    <w:rsid w:val="00992475"/>
    <w:rsid w:val="009B3500"/>
    <w:rsid w:val="009B3841"/>
    <w:rsid w:val="009B7E13"/>
    <w:rsid w:val="009C1D03"/>
    <w:rsid w:val="009C4A61"/>
    <w:rsid w:val="009C7EEB"/>
    <w:rsid w:val="009D7ABB"/>
    <w:rsid w:val="009E682E"/>
    <w:rsid w:val="00A0649C"/>
    <w:rsid w:val="00A11402"/>
    <w:rsid w:val="00A127AA"/>
    <w:rsid w:val="00A13910"/>
    <w:rsid w:val="00A32C98"/>
    <w:rsid w:val="00A45E26"/>
    <w:rsid w:val="00A4669E"/>
    <w:rsid w:val="00A51556"/>
    <w:rsid w:val="00A5698D"/>
    <w:rsid w:val="00A57038"/>
    <w:rsid w:val="00A62D1B"/>
    <w:rsid w:val="00A638AA"/>
    <w:rsid w:val="00A65118"/>
    <w:rsid w:val="00A67D5C"/>
    <w:rsid w:val="00A7006A"/>
    <w:rsid w:val="00A721D3"/>
    <w:rsid w:val="00A77689"/>
    <w:rsid w:val="00A80A2D"/>
    <w:rsid w:val="00A82BB1"/>
    <w:rsid w:val="00A87AE6"/>
    <w:rsid w:val="00A916B4"/>
    <w:rsid w:val="00A91DBB"/>
    <w:rsid w:val="00A96EE0"/>
    <w:rsid w:val="00A97168"/>
    <w:rsid w:val="00AA0B2B"/>
    <w:rsid w:val="00AA2348"/>
    <w:rsid w:val="00AA431D"/>
    <w:rsid w:val="00AA4BA4"/>
    <w:rsid w:val="00AA611C"/>
    <w:rsid w:val="00AC6C22"/>
    <w:rsid w:val="00AD2901"/>
    <w:rsid w:val="00AD4BF1"/>
    <w:rsid w:val="00AE0CD1"/>
    <w:rsid w:val="00AF48A1"/>
    <w:rsid w:val="00B03214"/>
    <w:rsid w:val="00B03E84"/>
    <w:rsid w:val="00B13123"/>
    <w:rsid w:val="00B16AAE"/>
    <w:rsid w:val="00B22151"/>
    <w:rsid w:val="00B242DC"/>
    <w:rsid w:val="00B37EF4"/>
    <w:rsid w:val="00B50B1F"/>
    <w:rsid w:val="00B52C92"/>
    <w:rsid w:val="00B63633"/>
    <w:rsid w:val="00B7120E"/>
    <w:rsid w:val="00B71490"/>
    <w:rsid w:val="00B730BE"/>
    <w:rsid w:val="00B95677"/>
    <w:rsid w:val="00B96883"/>
    <w:rsid w:val="00B97BE8"/>
    <w:rsid w:val="00BC1F3F"/>
    <w:rsid w:val="00BC330A"/>
    <w:rsid w:val="00BC37FB"/>
    <w:rsid w:val="00BC44F9"/>
    <w:rsid w:val="00BD16B3"/>
    <w:rsid w:val="00BD25A7"/>
    <w:rsid w:val="00BE1A26"/>
    <w:rsid w:val="00BE5E73"/>
    <w:rsid w:val="00BE7524"/>
    <w:rsid w:val="00BF5F34"/>
    <w:rsid w:val="00C01C78"/>
    <w:rsid w:val="00C02FAD"/>
    <w:rsid w:val="00C05A6B"/>
    <w:rsid w:val="00C06DD3"/>
    <w:rsid w:val="00C2552F"/>
    <w:rsid w:val="00C257B7"/>
    <w:rsid w:val="00C31C1B"/>
    <w:rsid w:val="00C335D3"/>
    <w:rsid w:val="00C33AD6"/>
    <w:rsid w:val="00C43B4E"/>
    <w:rsid w:val="00C4697E"/>
    <w:rsid w:val="00C552C7"/>
    <w:rsid w:val="00C5598B"/>
    <w:rsid w:val="00C603A9"/>
    <w:rsid w:val="00C6360B"/>
    <w:rsid w:val="00C756CF"/>
    <w:rsid w:val="00C86858"/>
    <w:rsid w:val="00C930F4"/>
    <w:rsid w:val="00C96311"/>
    <w:rsid w:val="00CB724C"/>
    <w:rsid w:val="00CC762A"/>
    <w:rsid w:val="00CD7D23"/>
    <w:rsid w:val="00CE6E3A"/>
    <w:rsid w:val="00CF11CD"/>
    <w:rsid w:val="00CF20AD"/>
    <w:rsid w:val="00CF389B"/>
    <w:rsid w:val="00CF5838"/>
    <w:rsid w:val="00CF7B36"/>
    <w:rsid w:val="00D012FD"/>
    <w:rsid w:val="00D37407"/>
    <w:rsid w:val="00D41689"/>
    <w:rsid w:val="00D42CC5"/>
    <w:rsid w:val="00D45C7B"/>
    <w:rsid w:val="00D46C89"/>
    <w:rsid w:val="00D46D3A"/>
    <w:rsid w:val="00D54BD8"/>
    <w:rsid w:val="00D61965"/>
    <w:rsid w:val="00D62F28"/>
    <w:rsid w:val="00D63066"/>
    <w:rsid w:val="00D84CF8"/>
    <w:rsid w:val="00D84E52"/>
    <w:rsid w:val="00D856BE"/>
    <w:rsid w:val="00D8699E"/>
    <w:rsid w:val="00D93914"/>
    <w:rsid w:val="00D94E74"/>
    <w:rsid w:val="00DA2539"/>
    <w:rsid w:val="00DA6BC8"/>
    <w:rsid w:val="00DB1085"/>
    <w:rsid w:val="00DD23D3"/>
    <w:rsid w:val="00DD68EA"/>
    <w:rsid w:val="00DE0C4F"/>
    <w:rsid w:val="00DF48F5"/>
    <w:rsid w:val="00E002A3"/>
    <w:rsid w:val="00E02F42"/>
    <w:rsid w:val="00E03DC5"/>
    <w:rsid w:val="00E15742"/>
    <w:rsid w:val="00E17374"/>
    <w:rsid w:val="00E223BF"/>
    <w:rsid w:val="00E22B18"/>
    <w:rsid w:val="00E446CE"/>
    <w:rsid w:val="00E473CD"/>
    <w:rsid w:val="00E738CC"/>
    <w:rsid w:val="00E84AB6"/>
    <w:rsid w:val="00E87246"/>
    <w:rsid w:val="00E90332"/>
    <w:rsid w:val="00E9781C"/>
    <w:rsid w:val="00EA22F1"/>
    <w:rsid w:val="00EA28B2"/>
    <w:rsid w:val="00EA32B8"/>
    <w:rsid w:val="00EB06F5"/>
    <w:rsid w:val="00EB330D"/>
    <w:rsid w:val="00EE1F82"/>
    <w:rsid w:val="00EE5C79"/>
    <w:rsid w:val="00EE74CD"/>
    <w:rsid w:val="00EF08C5"/>
    <w:rsid w:val="00EF0B8C"/>
    <w:rsid w:val="00EF0E4E"/>
    <w:rsid w:val="00F02D68"/>
    <w:rsid w:val="00F02D9C"/>
    <w:rsid w:val="00F05085"/>
    <w:rsid w:val="00F06308"/>
    <w:rsid w:val="00F07017"/>
    <w:rsid w:val="00F1145A"/>
    <w:rsid w:val="00F133AA"/>
    <w:rsid w:val="00F14065"/>
    <w:rsid w:val="00F213EB"/>
    <w:rsid w:val="00F44304"/>
    <w:rsid w:val="00F511CA"/>
    <w:rsid w:val="00F51918"/>
    <w:rsid w:val="00F51A28"/>
    <w:rsid w:val="00F52FC6"/>
    <w:rsid w:val="00F54C88"/>
    <w:rsid w:val="00F576EF"/>
    <w:rsid w:val="00F61178"/>
    <w:rsid w:val="00F61431"/>
    <w:rsid w:val="00F65D5E"/>
    <w:rsid w:val="00F71051"/>
    <w:rsid w:val="00F76B6D"/>
    <w:rsid w:val="00F82542"/>
    <w:rsid w:val="00F8318F"/>
    <w:rsid w:val="00F857FF"/>
    <w:rsid w:val="00F8627A"/>
    <w:rsid w:val="00FA1744"/>
    <w:rsid w:val="00FA2CD3"/>
    <w:rsid w:val="00FA4B9F"/>
    <w:rsid w:val="00FB204B"/>
    <w:rsid w:val="00FB68BA"/>
    <w:rsid w:val="00FC24E8"/>
    <w:rsid w:val="00FC2E50"/>
    <w:rsid w:val="00FC66AC"/>
    <w:rsid w:val="00FD0632"/>
    <w:rsid w:val="00FD2581"/>
    <w:rsid w:val="00FE03FF"/>
    <w:rsid w:val="00FE34F3"/>
    <w:rsid w:val="00FF1938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6A07"/>
  <w15:docId w15:val="{98A2FA77-21E5-4830-96E4-F8C4916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2020-02-08T07:53:00Z</dcterms:created>
  <dcterms:modified xsi:type="dcterms:W3CDTF">2023-01-02T14:34:00Z</dcterms:modified>
</cp:coreProperties>
</file>